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b w:val="1"/>
        </w:rPr>
      </w:pPr>
      <w:r w:rsidDel="00000000" w:rsidR="00000000" w:rsidRPr="00000000">
        <w:rPr>
          <w:b w:val="1"/>
          <w:rtl w:val="0"/>
        </w:rPr>
        <w:t xml:space="preserve">Electronic Resources for Riverside</w:t>
      </w:r>
    </w:p>
    <w:p w:rsidR="00000000" w:rsidDel="00000000" w:rsidP="00000000" w:rsidRDefault="00000000" w:rsidRPr="00000000" w14:paraId="00000003">
      <w:pPr>
        <w:rPr/>
      </w:pPr>
      <w:r w:rsidDel="00000000" w:rsidR="00000000" w:rsidRPr="00000000">
        <w:rPr>
          <w:rtl w:val="0"/>
        </w:rPr>
        <w:t xml:space="preserve">So many educational publishers, suppliers, and authors have made their resources available for free during the pandemic. Please take advantage of these resources. They will be available through the summer.  Don’t forget to visit your public library virtually. Many are hosting storytimes and other online events as well as offering ebooks, e magazines, video streaming, research databases and more!</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tbl>
      <w:tblPr>
        <w:tblStyle w:val="Table1"/>
        <w:tblW w:w="133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4230"/>
        <w:gridCol w:w="3405"/>
        <w:gridCol w:w="2475"/>
        <w:tblGridChange w:id="0">
          <w:tblGrid>
            <w:gridCol w:w="3240"/>
            <w:gridCol w:w="4230"/>
            <w:gridCol w:w="3405"/>
            <w:gridCol w:w="24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Name of Resource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Link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6">
              <w:r w:rsidDel="00000000" w:rsidR="00000000" w:rsidRPr="00000000">
                <w:rPr>
                  <w:color w:val="1155cc"/>
                  <w:u w:val="single"/>
                </w:rPr>
                <w:drawing>
                  <wp:inline distB="114300" distT="114300" distL="114300" distR="114300">
                    <wp:extent cx="1847850" cy="7493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847850" cy="749300"/>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rPr>
                <w:b w:val="1"/>
              </w:rPr>
            </w:pPr>
            <w:r w:rsidDel="00000000" w:rsidR="00000000" w:rsidRPr="00000000">
              <w:rPr>
                <w:b w:val="1"/>
                <w:rtl w:val="0"/>
              </w:rPr>
              <w:t xml:space="preserve">MackinVia</w:t>
            </w:r>
          </w:p>
          <w:p w:rsidR="00000000" w:rsidDel="00000000" w:rsidP="00000000" w:rsidRDefault="00000000" w:rsidRPr="00000000" w14:paraId="0000000B">
            <w:pPr>
              <w:rPr/>
            </w:pPr>
            <w:r w:rsidDel="00000000" w:rsidR="00000000" w:rsidRPr="00000000">
              <w:rPr>
                <w:rtl w:val="0"/>
              </w:rPr>
              <w:t xml:space="preserve">E books, fiction &amp; nonfiction</w:t>
            </w:r>
          </w:p>
          <w:p w:rsidR="00000000" w:rsidDel="00000000" w:rsidP="00000000" w:rsidRDefault="00000000" w:rsidRPr="00000000" w14:paraId="0000000C">
            <w:pPr>
              <w:rPr/>
            </w:pPr>
            <w:r w:rsidDel="00000000" w:rsidR="00000000" w:rsidRPr="00000000">
              <w:rPr>
                <w:rtl w:val="0"/>
              </w:rPr>
              <w:t xml:space="preserve">Grades K-4</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rPr/>
            </w:pPr>
            <w:hyperlink r:id="rId8">
              <w:r w:rsidDel="00000000" w:rsidR="00000000" w:rsidRPr="00000000">
                <w:rPr>
                  <w:color w:val="1155cc"/>
                  <w:u w:val="single"/>
                  <w:rtl w:val="0"/>
                </w:rPr>
                <w:t xml:space="preserve">https://www.mackinvia.com/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rPr/>
            </w:pPr>
            <w:r w:rsidDel="00000000" w:rsidR="00000000" w:rsidRPr="00000000">
              <w:rPr>
                <w:rtl w:val="0"/>
              </w:rPr>
              <w:t xml:space="preserve">MackinVia</w:t>
            </w:r>
          </w:p>
          <w:p w:rsidR="00000000" w:rsidDel="00000000" w:rsidP="00000000" w:rsidRDefault="00000000" w:rsidRPr="00000000" w14:paraId="0000000F">
            <w:pPr>
              <w:rPr/>
            </w:pPr>
            <w:r w:rsidDel="00000000" w:rsidR="00000000" w:rsidRPr="00000000">
              <w:rPr>
                <w:rtl w:val="0"/>
              </w:rPr>
              <w:t xml:space="preserve">User: RiversideSchool</w:t>
            </w:r>
          </w:p>
          <w:p w:rsidR="00000000" w:rsidDel="00000000" w:rsidP="00000000" w:rsidRDefault="00000000" w:rsidRPr="00000000" w14:paraId="00000010">
            <w:pPr>
              <w:rPr/>
            </w:pPr>
            <w:r w:rsidDel="00000000" w:rsidR="00000000" w:rsidRPr="00000000">
              <w:rPr>
                <w:rtl w:val="0"/>
              </w:rPr>
              <w:t xml:space="preserve">Pass: Panther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pPr>
            <w:hyperlink r:id="rId9">
              <w:r w:rsidDel="00000000" w:rsidR="00000000" w:rsidRPr="00000000">
                <w:rPr>
                  <w:color w:val="1155cc"/>
                  <w:u w:val="single"/>
                </w:rPr>
                <w:drawing>
                  <wp:inline distB="114300" distT="114300" distL="114300" distR="114300">
                    <wp:extent cx="1847850" cy="749300"/>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847850" cy="749300"/>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MackinVia</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Ebooks, fiction &amp; nonfiction</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Grades 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0">
              <w:r w:rsidDel="00000000" w:rsidR="00000000" w:rsidRPr="00000000">
                <w:rPr>
                  <w:color w:val="1155cc"/>
                  <w:u w:val="single"/>
                  <w:rtl w:val="0"/>
                </w:rPr>
                <w:t xml:space="preserve">https://www.mackinvia.com/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User: RiversideTicer</w:t>
            </w:r>
          </w:p>
          <w:p w:rsidR="00000000" w:rsidDel="00000000" w:rsidP="00000000" w:rsidRDefault="00000000" w:rsidRPr="00000000" w14:paraId="00000018">
            <w:pPr>
              <w:rPr/>
            </w:pPr>
            <w:r w:rsidDel="00000000" w:rsidR="00000000" w:rsidRPr="00000000">
              <w:rPr>
                <w:rtl w:val="0"/>
              </w:rPr>
              <w:t xml:space="preserve">Pass: Ticer2read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1">
              <w:r w:rsidDel="00000000" w:rsidR="00000000" w:rsidRPr="00000000">
                <w:rPr>
                  <w:color w:val="1155cc"/>
                  <w:u w:val="single"/>
                </w:rPr>
                <w:drawing>
                  <wp:inline distB="114300" distT="114300" distL="114300" distR="114300">
                    <wp:extent cx="1924050" cy="647700"/>
                    <wp:effectExtent b="0" l="0" r="0" t="0"/>
                    <wp:docPr id="12"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924050" cy="647700"/>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PebbleGo</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Electronic database</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(online encyclopedia)</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 grades K-4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3">
              <w:r w:rsidDel="00000000" w:rsidR="00000000" w:rsidRPr="00000000">
                <w:rPr>
                  <w:color w:val="1155cc"/>
                  <w:u w:val="single"/>
                  <w:rtl w:val="0"/>
                </w:rPr>
                <w:t xml:space="preserve">https://pebblego.com/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User: engaged</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Pass: learning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4">
              <w:r w:rsidDel="00000000" w:rsidR="00000000" w:rsidRPr="00000000">
                <w:rPr>
                  <w:color w:val="1155cc"/>
                  <w:u w:val="single"/>
                </w:rPr>
                <w:drawing>
                  <wp:inline distB="114300" distT="114300" distL="114300" distR="114300">
                    <wp:extent cx="1857375" cy="814388"/>
                    <wp:effectExtent b="0" l="0" r="0" t="0"/>
                    <wp:docPr id="1"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857375" cy="814388"/>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PebbleGo Next</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Electronic database</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(online enyclopedia)</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 grades 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6">
              <w:r w:rsidDel="00000000" w:rsidR="00000000" w:rsidRPr="00000000">
                <w:rPr>
                  <w:color w:val="1155cc"/>
                  <w:u w:val="single"/>
                  <w:rtl w:val="0"/>
                </w:rPr>
                <w:t xml:space="preserve">https://www.pebblegonext.com/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User: engaged</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Pass: learning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7">
              <w:r w:rsidDel="00000000" w:rsidR="00000000" w:rsidRPr="00000000">
                <w:rPr>
                  <w:color w:val="1155cc"/>
                  <w:u w:val="single"/>
                </w:rPr>
                <w:drawing>
                  <wp:inline distB="114300" distT="114300" distL="114300" distR="114300">
                    <wp:extent cx="1924050" cy="749300"/>
                    <wp:effectExtent b="0" l="0" r="0" t="0"/>
                    <wp:docPr id="8"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924050" cy="749300"/>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Capstone Interactive</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Audio ebooks - read and listen to stories. Fiction and nonfiction  - all grades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9">
              <w:r w:rsidDel="00000000" w:rsidR="00000000" w:rsidRPr="00000000">
                <w:rPr>
                  <w:color w:val="1155cc"/>
                  <w:u w:val="single"/>
                  <w:rtl w:val="0"/>
                </w:rPr>
                <w:t xml:space="preserve">https://www.mycapstonelibrary.com/login/index.html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User: continue</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Pass: reading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0">
              <w:r w:rsidDel="00000000" w:rsidR="00000000" w:rsidRPr="00000000">
                <w:rPr>
                  <w:color w:val="1155cc"/>
                  <w:u w:val="single"/>
                </w:rPr>
                <w:drawing>
                  <wp:inline distB="114300" distT="114300" distL="114300" distR="114300">
                    <wp:extent cx="1462088" cy="644187"/>
                    <wp:effectExtent b="0" l="0" r="0" t="0"/>
                    <wp:docPr id="4"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462088" cy="644187"/>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Audible Stories</w:t>
            </w:r>
          </w:p>
          <w:p w:rsidR="00000000" w:rsidDel="00000000" w:rsidP="00000000" w:rsidRDefault="00000000" w:rsidRPr="00000000" w14:paraId="00000031">
            <w:pPr>
              <w:pStyle w:val="Heading1"/>
              <w:keepNext w:val="0"/>
              <w:keepLines w:val="0"/>
              <w:widowControl w:val="0"/>
              <w:shd w:fill="ffffff" w:val="clear"/>
              <w:spacing w:after="0" w:before="0" w:line="240" w:lineRule="auto"/>
              <w:rPr/>
            </w:pPr>
            <w:bookmarkStart w:colFirst="0" w:colLast="0" w:name="_5kap635qu64a" w:id="0"/>
            <w:bookmarkEnd w:id="0"/>
            <w:r w:rsidDel="00000000" w:rsidR="00000000" w:rsidRPr="00000000">
              <w:rPr>
                <w:color w:val="212325"/>
                <w:sz w:val="22"/>
                <w:szCs w:val="22"/>
                <w:rtl w:val="0"/>
              </w:rPr>
              <w:t xml:space="preserve">All stories are free to stream on your desktop, laptop, phone or tablet.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2">
              <w:r w:rsidDel="00000000" w:rsidR="00000000" w:rsidRPr="00000000">
                <w:rPr>
                  <w:color w:val="1155cc"/>
                  <w:u w:val="single"/>
                  <w:rtl w:val="0"/>
                </w:rPr>
                <w:t xml:space="preserve">https://stories.audible.com/start-listen</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Stream online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3">
              <w:r w:rsidDel="00000000" w:rsidR="00000000" w:rsidRPr="00000000">
                <w:rPr>
                  <w:color w:val="1155cc"/>
                  <w:u w:val="single"/>
                </w:rPr>
                <w:drawing>
                  <wp:inline distB="114300" distT="114300" distL="114300" distR="114300">
                    <wp:extent cx="1924050" cy="546100"/>
                    <wp:effectExtent b="0" l="0" r="0" t="0"/>
                    <wp:docPr id="3"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1924050" cy="546100"/>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Code.org Take a Code Break</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Live weekly interactive lessons.For all 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5">
              <w:r w:rsidDel="00000000" w:rsidR="00000000" w:rsidRPr="00000000">
                <w:rPr>
                  <w:color w:val="1155cc"/>
                  <w:u w:val="single"/>
                  <w:rtl w:val="0"/>
                </w:rPr>
                <w:t xml:space="preserve">https:// code.org/break</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pPr>
            <w:r w:rsidDel="00000000" w:rsidR="00000000" w:rsidRPr="00000000">
              <w:rPr>
                <w:rtl w:val="0"/>
              </w:rPr>
              <w:t xml:space="preserve">Website</w:t>
            </w:r>
          </w:p>
          <w:p w:rsidR="00000000" w:rsidDel="00000000" w:rsidP="00000000" w:rsidRDefault="00000000" w:rsidRPr="00000000" w14:paraId="00000039">
            <w:pPr>
              <w:widowControl w:val="0"/>
              <w:spacing w:line="240" w:lineRule="auto"/>
              <w:rPr/>
            </w:pPr>
            <w:r w:rsidDel="00000000" w:rsidR="00000000" w:rsidRPr="00000000">
              <w:rPr>
                <w:rtl w:val="0"/>
              </w:rPr>
              <w:t xml:space="preserve">Sign up online.</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6">
              <w:r w:rsidDel="00000000" w:rsidR="00000000" w:rsidRPr="00000000">
                <w:rPr>
                  <w:color w:val="1155cc"/>
                  <w:u w:val="single"/>
                </w:rPr>
                <w:drawing>
                  <wp:inline distB="114300" distT="114300" distL="114300" distR="114300">
                    <wp:extent cx="1924050" cy="660400"/>
                    <wp:effectExtent b="0" l="0" r="0" t="0"/>
                    <wp:docPr id="9"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1924050" cy="660400"/>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Harry Potter at home</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JK Rowling launches </w:t>
            </w:r>
            <w:r w:rsidDel="00000000" w:rsidR="00000000" w:rsidRPr="00000000">
              <w:rPr>
                <w:color w:val="26323e"/>
                <w:rtl w:val="0"/>
              </w:rPr>
              <w:t xml:space="preserve">  a digital hub on WizardingWorld.com with crafts, quizzes, puzzles, and articles for new fans and long-time Potterheads alike.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8">
              <w:r w:rsidDel="00000000" w:rsidR="00000000" w:rsidRPr="00000000">
                <w:rPr>
                  <w:color w:val="1155cc"/>
                  <w:u w:val="single"/>
                  <w:rtl w:val="0"/>
                </w:rPr>
                <w:t xml:space="preserve">https://www.wizardingworld.com/news/introducing-hp-at-home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pPr>
            <w:r w:rsidDel="00000000" w:rsidR="00000000" w:rsidRPr="00000000">
              <w:rPr>
                <w:rtl w:val="0"/>
              </w:rPr>
              <w:t xml:space="preserve">Website</w:t>
            </w:r>
          </w:p>
          <w:p w:rsidR="00000000" w:rsidDel="00000000" w:rsidP="00000000" w:rsidRDefault="00000000" w:rsidRPr="00000000" w14:paraId="00000040">
            <w:pPr>
              <w:widowControl w:val="0"/>
              <w:spacing w:line="240" w:lineRule="auto"/>
              <w:rPr/>
            </w:pPr>
            <w:r w:rsidDel="00000000" w:rsidR="00000000" w:rsidRPr="00000000">
              <w:rPr>
                <w:rtl w:val="0"/>
              </w:rPr>
              <w:t xml:space="preserve">Sign up online.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9">
              <w:r w:rsidDel="00000000" w:rsidR="00000000" w:rsidRPr="00000000">
                <w:rPr>
                  <w:color w:val="1155cc"/>
                  <w:u w:val="single"/>
                </w:rPr>
                <w:drawing>
                  <wp:inline distB="114300" distT="114300" distL="114300" distR="114300">
                    <wp:extent cx="1924050" cy="571500"/>
                    <wp:effectExtent b="0" l="0" r="0" t="0"/>
                    <wp:docPr id="5"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1924050" cy="571500"/>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Dav Pilkey at Home</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Popular author of Dog Man and Captain Underpants launched a weekly website on drawing, activities, and more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31">
              <w:r w:rsidDel="00000000" w:rsidR="00000000" w:rsidRPr="00000000">
                <w:rPr>
                  <w:color w:val="1155cc"/>
                  <w:u w:val="single"/>
                  <w:rtl w:val="0"/>
                </w:rPr>
                <w:t xml:space="preserve">https://kids.scholastic.com/kids/books/dav-pilkey-at-home/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pPr>
            <w:r w:rsidDel="00000000" w:rsidR="00000000" w:rsidRPr="00000000">
              <w:rPr>
                <w:rtl w:val="0"/>
              </w:rPr>
              <w:t xml:space="preserve">Website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32">
              <w:r w:rsidDel="00000000" w:rsidR="00000000" w:rsidRPr="00000000">
                <w:rPr>
                  <w:color w:val="1155cc"/>
                  <w:u w:val="single"/>
                </w:rPr>
                <w:drawing>
                  <wp:inline distB="114300" distT="114300" distL="114300" distR="114300">
                    <wp:extent cx="1690688" cy="694688"/>
                    <wp:effectExtent b="0" l="0" r="0" t="0"/>
                    <wp:docPr id="10"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1690688" cy="694688"/>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Ranger Rick Magazines Free</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Ranger Rick is making their magazines free online during SIP. Also - games, videos, crafts,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34">
              <w:r w:rsidDel="00000000" w:rsidR="00000000" w:rsidRPr="00000000">
                <w:rPr>
                  <w:color w:val="1155cc"/>
                  <w:u w:val="single"/>
                  <w:rtl w:val="0"/>
                </w:rPr>
                <w:t xml:space="preserve">https://rangerrick.org/?_ga=2.121610507.2044433746.1587502683-233807657.1587502683</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pPr>
            <w:r w:rsidDel="00000000" w:rsidR="00000000" w:rsidRPr="00000000">
              <w:rPr>
                <w:rtl w:val="0"/>
              </w:rPr>
              <w:t xml:space="preserve">.website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35">
              <w:r w:rsidDel="00000000" w:rsidR="00000000" w:rsidRPr="00000000">
                <w:rPr>
                  <w:color w:val="1155cc"/>
                  <w:u w:val="single"/>
                </w:rPr>
                <w:drawing>
                  <wp:inline distB="114300" distT="114300" distL="114300" distR="114300">
                    <wp:extent cx="1924050" cy="685800"/>
                    <wp:effectExtent b="0" l="0" r="0" t="0"/>
                    <wp:docPr id="11" name="image11.png"/>
                    <a:graphic>
                      <a:graphicData uri="http://schemas.openxmlformats.org/drawingml/2006/picture">
                        <pic:pic>
                          <pic:nvPicPr>
                            <pic:cNvPr id="0" name="image11.png"/>
                            <pic:cNvPicPr preferRelativeResize="0"/>
                          </pic:nvPicPr>
                          <pic:blipFill>
                            <a:blip r:embed="rId36"/>
                            <a:srcRect b="0" l="0" r="0" t="0"/>
                            <a:stretch>
                              <a:fillRect/>
                            </a:stretch>
                          </pic:blipFill>
                          <pic:spPr>
                            <a:xfrm>
                              <a:off x="0" y="0"/>
                              <a:ext cx="1924050" cy="685800"/>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At Home with Kwame Alexander</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Newbery Award winning author and poet is posting weekly videos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37">
              <w:r w:rsidDel="00000000" w:rsidR="00000000" w:rsidRPr="00000000">
                <w:rPr>
                  <w:color w:val="1155cc"/>
                  <w:u w:val="single"/>
                  <w:rtl w:val="0"/>
                </w:rPr>
                <w:t xml:space="preserve">http://athomewithkwame.com/?fbclid=IwAR29BLE_tGDubr_eDecCyv8fNiUJ1yLMBTFcTulb3RqvcoJt8zYTiJM4WlA</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pPr>
            <w:r w:rsidDel="00000000" w:rsidR="00000000" w:rsidRPr="00000000">
              <w:rPr>
                <w:rtl w:val="0"/>
              </w:rPr>
              <w:t xml:space="preserve">website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pPr>
            <w:hyperlink r:id="rId38">
              <w:r w:rsidDel="00000000" w:rsidR="00000000" w:rsidRPr="00000000">
                <w:rPr>
                  <w:color w:val="1155cc"/>
                  <w:u w:val="single"/>
                </w:rPr>
                <w:drawing>
                  <wp:inline distB="114300" distT="114300" distL="114300" distR="114300">
                    <wp:extent cx="1223963" cy="864424"/>
                    <wp:effectExtent b="0" l="0" r="0" t="0"/>
                    <wp:docPr id="7" name="image5.png"/>
                    <a:graphic>
                      <a:graphicData uri="http://schemas.openxmlformats.org/drawingml/2006/picture">
                        <pic:pic>
                          <pic:nvPicPr>
                            <pic:cNvPr id="0" name="image5.png"/>
                            <pic:cNvPicPr preferRelativeResize="0"/>
                          </pic:nvPicPr>
                          <pic:blipFill>
                            <a:blip r:embed="rId39"/>
                            <a:srcRect b="0" l="0" r="0" t="0"/>
                            <a:stretch>
                              <a:fillRect/>
                            </a:stretch>
                          </pic:blipFill>
                          <pic:spPr>
                            <a:xfrm>
                              <a:off x="0" y="0"/>
                              <a:ext cx="1223963" cy="864424"/>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Lunch Doodles with Mo Willems!</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Author of Pigeon books, Elephant &amp; Piggie and more offers weekly drawing videos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40">
              <w:r w:rsidDel="00000000" w:rsidR="00000000" w:rsidRPr="00000000">
                <w:rPr>
                  <w:color w:val="1155cc"/>
                  <w:u w:val="single"/>
                  <w:rtl w:val="0"/>
                </w:rPr>
                <w:t xml:space="preserve">https://www.kennedy-center.org/education/mo-willems/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r w:rsidDel="00000000" w:rsidR="00000000" w:rsidRPr="00000000">
              <w:rPr>
                <w:rtl w:val="0"/>
              </w:rPr>
              <w:t xml:space="preserve">website</w:t>
            </w:r>
          </w:p>
        </w:tc>
      </w:tr>
    </w:tbl>
    <w:p w:rsidR="00000000" w:rsidDel="00000000" w:rsidP="00000000" w:rsidRDefault="00000000" w:rsidRPr="00000000" w14:paraId="00000055">
      <w:pPr>
        <w:rPr/>
      </w:pPr>
      <w:r w:rsidDel="00000000" w:rsidR="00000000" w:rsidRPr="00000000">
        <w:rPr>
          <w:rtl w:val="0"/>
        </w:rPr>
      </w:r>
    </w:p>
    <w:sectPr>
      <w:footerReference r:id="rId41" w:type="default"/>
      <w:pgSz w:h="12240" w:w="15840"/>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rPr/>
    </w:pPr>
    <w:r w:rsidDel="00000000" w:rsidR="00000000" w:rsidRPr="00000000">
      <w:rPr>
        <w:rtl w:val="0"/>
      </w:rPr>
      <w:t xml:space="preserve">4.21.20 Tracey Cain, Riverside Librarian</w:t>
    </w:r>
  </w:p>
  <w:p w:rsidR="00000000" w:rsidDel="00000000" w:rsidP="00000000" w:rsidRDefault="00000000" w:rsidRPr="00000000" w14:paraId="00000057">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kennedy-center.org/education/mo-willems/" TargetMode="External"/><Relationship Id="rId20" Type="http://schemas.openxmlformats.org/officeDocument/2006/relationships/hyperlink" Target="https://stories.audible.com/start-listen" TargetMode="External"/><Relationship Id="rId41" Type="http://schemas.openxmlformats.org/officeDocument/2006/relationships/footer" Target="footer1.xml"/><Relationship Id="rId22" Type="http://schemas.openxmlformats.org/officeDocument/2006/relationships/hyperlink" Target="https://stories.audible.com/start-listen" TargetMode="External"/><Relationship Id="rId21" Type="http://schemas.openxmlformats.org/officeDocument/2006/relationships/image" Target="media/image1.png"/><Relationship Id="rId24" Type="http://schemas.openxmlformats.org/officeDocument/2006/relationships/image" Target="media/image4.png"/><Relationship Id="rId23" Type="http://schemas.openxmlformats.org/officeDocument/2006/relationships/hyperlink" Target="https://code.org/brea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ackinvia.com/" TargetMode="External"/><Relationship Id="rId26" Type="http://schemas.openxmlformats.org/officeDocument/2006/relationships/hyperlink" Target="https://www.wizardingworld.com/news/introducing-hp-at-home" TargetMode="External"/><Relationship Id="rId25" Type="http://schemas.openxmlformats.org/officeDocument/2006/relationships/hyperlink" Target="https://code.org/break" TargetMode="External"/><Relationship Id="rId28" Type="http://schemas.openxmlformats.org/officeDocument/2006/relationships/hyperlink" Target="https://www.wizardingworld.com/news/introducing-hp-at-home" TargetMode="External"/><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hyperlink" Target="https://www.mackinvia.com/" TargetMode="External"/><Relationship Id="rId29" Type="http://schemas.openxmlformats.org/officeDocument/2006/relationships/hyperlink" Target="https://kids.scholastic.com/kids/books/dav-pilkey-at-home/" TargetMode="External"/><Relationship Id="rId7" Type="http://schemas.openxmlformats.org/officeDocument/2006/relationships/image" Target="media/image3.png"/><Relationship Id="rId8" Type="http://schemas.openxmlformats.org/officeDocument/2006/relationships/hyperlink" Target="https://www.mackinvia.com/" TargetMode="External"/><Relationship Id="rId31" Type="http://schemas.openxmlformats.org/officeDocument/2006/relationships/hyperlink" Target="https://kids.scholastic.com/kids/books/dav-pilkey-at-home/" TargetMode="External"/><Relationship Id="rId30" Type="http://schemas.openxmlformats.org/officeDocument/2006/relationships/image" Target="media/image9.png"/><Relationship Id="rId11" Type="http://schemas.openxmlformats.org/officeDocument/2006/relationships/hyperlink" Target="https://pebblego.com/" TargetMode="External"/><Relationship Id="rId33" Type="http://schemas.openxmlformats.org/officeDocument/2006/relationships/image" Target="media/image7.png"/><Relationship Id="rId10" Type="http://schemas.openxmlformats.org/officeDocument/2006/relationships/hyperlink" Target="https://www.mackinvia.com/" TargetMode="External"/><Relationship Id="rId32" Type="http://schemas.openxmlformats.org/officeDocument/2006/relationships/hyperlink" Target="https://rangerrick.org/?_ga=2.121610507.2044433746.1587502683-233807657.1587502683" TargetMode="External"/><Relationship Id="rId13" Type="http://schemas.openxmlformats.org/officeDocument/2006/relationships/hyperlink" Target="https://pebblego.com/" TargetMode="External"/><Relationship Id="rId35" Type="http://schemas.openxmlformats.org/officeDocument/2006/relationships/hyperlink" Target="http://athomewithkwame.com/?fbclid=IwAR29BLE_tGDubr_eDecCyv8fNiUJ1yLMBTFcTulb3RqvcoJt8zYTiJM4WlA" TargetMode="External"/><Relationship Id="rId12" Type="http://schemas.openxmlformats.org/officeDocument/2006/relationships/image" Target="media/image10.png"/><Relationship Id="rId34" Type="http://schemas.openxmlformats.org/officeDocument/2006/relationships/hyperlink" Target="https://rangerrick.org/?_ga=2.121610507.2044433746.1587502683-233807657.1587502683" TargetMode="External"/><Relationship Id="rId15" Type="http://schemas.openxmlformats.org/officeDocument/2006/relationships/image" Target="media/image6.png"/><Relationship Id="rId37" Type="http://schemas.openxmlformats.org/officeDocument/2006/relationships/hyperlink" Target="http://athomewithkwame.com/?fbclid=IwAR29BLE_tGDubr_eDecCyv8fNiUJ1yLMBTFcTulb3RqvcoJt8zYTiJM4WlA" TargetMode="External"/><Relationship Id="rId14" Type="http://schemas.openxmlformats.org/officeDocument/2006/relationships/hyperlink" Target="https://www.pebblegonext.com/" TargetMode="External"/><Relationship Id="rId36" Type="http://schemas.openxmlformats.org/officeDocument/2006/relationships/image" Target="media/image11.png"/><Relationship Id="rId17" Type="http://schemas.openxmlformats.org/officeDocument/2006/relationships/hyperlink" Target="https://www.mycapstonelibrary.com/login/index.html" TargetMode="External"/><Relationship Id="rId39" Type="http://schemas.openxmlformats.org/officeDocument/2006/relationships/image" Target="media/image5.png"/><Relationship Id="rId16" Type="http://schemas.openxmlformats.org/officeDocument/2006/relationships/hyperlink" Target="https://www.pebblegonext.com/" TargetMode="External"/><Relationship Id="rId38" Type="http://schemas.openxmlformats.org/officeDocument/2006/relationships/hyperlink" Target="https://www.kennedy-center.org/education/mo-willems/" TargetMode="External"/><Relationship Id="rId19" Type="http://schemas.openxmlformats.org/officeDocument/2006/relationships/hyperlink" Target="https://www.mycapstonelibrary.com/login/index.html" TargetMode="External"/><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